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shd w:val="clear" w:color="auto" w:fill="auto"/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75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М.К. Черняков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762000" cy="31432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20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0.00pt;height:24.75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Метрология, стандартизация и сертификация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4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pStyle w:val="828"/>
      </w:pPr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Метрология, стандартизация и сертификация программного обеспечения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922, профессиональног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 стандарта(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): 06.015 СПЕЦИАЛИСТ ПО ИНФОРМАЦИОННЫМ СИСТЕМАМ,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зарегистрировано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Министерстве юстиции РФ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16.08.2023 №74817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 А. Астапчук,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канд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ехн.наук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доцент, кафедра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Тесля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Н.Б.,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канд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ехн.наук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доцент кафедры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bookmarkStart w:id="0" w:name="_GoBack"/>
                  <w:r/>
                  <w:bookmarkEnd w:id="0"/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27 мая 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№10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  <w:br w:type="page" w:clear="all"/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6"/>
        <w:gridCol w:w="1240"/>
        <w:gridCol w:w="7156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Целью освоения дисциплины «Метрология, стандартизация и сертификация программного обеспеч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ения» является формирование у обучающихся системы знаний и умений необходимых для  осуществления своих должностных обязанностей и позволяющих овладевать принципами обеспечения качества информационных систем широкого профиля на всех этапах жизненного цикла.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Задачи освоения дисциплины Метрология, стандартизация и сертификация программного обеспечения: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- разработка стандартов, норм и правил, а также технической документации, связанной с профессиональной деятельностью;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- применение стандартов оформления технической документации на различных стадиях жизненного цикла информационной системы;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- составление технической документации на различных этапах жизненного цикла информационной системы.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0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ОПК-4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участвовать в разработке стандартов, норм и правил, а также технической документации, связанной с профессиональной деятельностью;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ОПК-4.1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рименяет стандарты оформления технической документации на различных стадиях жизненного цикла информационной системы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нормативно-правовые документы, международных и отечественных стандартов в области информационных систем и технологий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-стандарты оформления технической документации по описанию информационного обеспечения и реализации бизнес-процессов.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использовать нормативно-правовые документы, международные и отечественные стандарты в области информационных систем и технологий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-применяет стандарты оформления технической документации по описанию информационного обеспечения и реализации бизнес-процессов.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ОПК-4.2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В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ладеет навыками составления технической документации на различных этапах жизненного цикла информационной системы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правила составления и оформления технической документации на различных стадиях жизненного цикла информационной системы.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составлять и оформлять нормативно-правовые документы, техническую документацию на различных этапах жизненного цикла информационной системы.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дисциплины «Базы данных».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при выполнении научно-исследовательской работы, а также выполнении и защите выпускной квалификационной работы.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- 8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1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6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3"/>
              <w:gridCol w:w="2559"/>
              <w:gridCol w:w="944"/>
              <w:gridCol w:w="768"/>
              <w:gridCol w:w="1396"/>
              <w:gridCol w:w="980"/>
              <w:gridCol w:w="942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метрической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теории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Понятие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качества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продукта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Оценка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корректности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Сложность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средств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продуктов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Оценка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надежности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Общие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положения</w:t>
                  </w:r>
                  <w:r>
                    <w:rPr>
                      <w:color w:val="000000"/>
                      <w:sz w:val="24"/>
                    </w:rPr>
                    <w:t xml:space="preserve"> о </w:t>
                  </w:r>
                  <w:r>
                    <w:rPr>
                      <w:color w:val="000000"/>
                      <w:sz w:val="24"/>
                    </w:rPr>
                    <w:t xml:space="preserve">стандартах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Сертификация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средств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0"/>
              <w:gridCol w:w="2545"/>
              <w:gridCol w:w="943"/>
              <w:gridCol w:w="787"/>
              <w:gridCol w:w="1396"/>
              <w:gridCol w:w="980"/>
              <w:gridCol w:w="941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метрической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теории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Понятие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качества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продукта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Оценка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корректности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Сложность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средств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продуктов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Оценка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надежности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Общие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положения</w:t>
                  </w:r>
                  <w:r>
                    <w:rPr>
                      <w:color w:val="000000"/>
                      <w:sz w:val="24"/>
                    </w:rPr>
                    <w:t xml:space="preserve"> о </w:t>
                  </w:r>
                  <w:r>
                    <w:rPr>
                      <w:color w:val="000000"/>
                      <w:sz w:val="24"/>
                    </w:rPr>
                    <w:t xml:space="preserve">стандартах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Сертификация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средств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7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Введение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метрической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теории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3,6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Понятие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качества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продукта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2,4,6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,7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Оценка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корректности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Сложность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средств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продуктов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1,4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,5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,8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Оценка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надежности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2,4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Общие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положения</w:t>
                  </w:r>
                  <w:r>
                    <w:rPr>
                      <w:color w:val="000000"/>
                      <w:sz w:val="24"/>
                    </w:rPr>
                    <w:t xml:space="preserve"> о </w:t>
                  </w:r>
                  <w:r>
                    <w:rPr>
                      <w:color w:val="000000"/>
                      <w:sz w:val="24"/>
                    </w:rPr>
                    <w:t xml:space="preserve">стандартах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Сертификация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программных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средств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5,</w:t>
                  </w:r>
                  <w:r>
                    <w:rPr>
                      <w:color w:val="000000"/>
                      <w:sz w:val="24"/>
                    </w:rPr>
                    <w:t xml:space="preserve">6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,7,8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8.1.</w:t>
                  </w:r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1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Смирнов, А. А. Метрология, стандартизация, сертификация и управление качеством: учебное пособие / А. А. Смирнов, Е. М. Смирнова. - СПб: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СПбГАУ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2022. - 68 с.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2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Проскуряков, А. В. Качество и тестирование программного обеспечения. Метрология программного обеспечения: учебное пособие / А. В. Проскуряков. - Ростов-на-Дону; Таганрог: Издательство Южного федерального университета, 2022. - 197 с.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3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Старолетов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С. М. Основы тестирования и верификации программного обеспечения: учебное пособие / С. М.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Старолетов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3-е изд., стер.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СПб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Лань, 2023.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344 с. 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502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8.2.</w:t>
                  </w:r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4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Колчков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В. И. Метрология, стандартизация и сертификация: учебник / В.И.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Колчков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2-е изд.,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испр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. и доп.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М.: ФОРУМ: ИНФРА-М, 2024.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432 с.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5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Черников, Б. В. Оценка качества программного обеспечения: Практикум: учебное пособие / Б.В. Черников. Б.Е. Поклонов: под ред. Б.В. Черникова.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М.: ИД «ФОРУМ»: ИНФРА-М, 2022.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400 с.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Исаев, Г. Н. Управление качеством информационных систем учебное пособие / Г.Н. Исаев.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М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: ИНФРА-М, 2024.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248 с.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7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Щербак, А.</w:t>
                  </w:r>
                  <w:r>
                    <w:rPr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В.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 xml:space="preserve"> 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Тестирование программного обеспечения: учебник для вузов</w:t>
                  </w:r>
                  <w:r>
                    <w:rPr>
                      <w:sz w:val="28"/>
                      <w:szCs w:val="28"/>
                    </w:rPr>
                    <w:t xml:space="preserve"> 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/ А.</w:t>
                  </w:r>
                  <w:r>
                    <w:rPr>
                      <w:sz w:val="28"/>
                      <w:szCs w:val="28"/>
                    </w:rPr>
                    <w:t xml:space="preserve"> 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В.</w:t>
                  </w:r>
                  <w:r>
                    <w:rPr>
                      <w:sz w:val="28"/>
                      <w:szCs w:val="28"/>
                    </w:rPr>
                    <w:t xml:space="preserve"> 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Щербак.</w:t>
                  </w:r>
                  <w:r>
                    <w:rPr>
                      <w:sz w:val="28"/>
                      <w:szCs w:val="28"/>
                    </w:rPr>
                    <w:t xml:space="preserve"> 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Москва: Издательство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Юрайт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2025.</w:t>
                  </w:r>
                  <w:r>
                    <w:rPr>
                      <w:sz w:val="28"/>
                      <w:szCs w:val="28"/>
                    </w:rPr>
                    <w:t xml:space="preserve"> 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145</w:t>
                  </w:r>
                  <w:r>
                    <w:rPr>
                      <w:sz w:val="28"/>
                      <w:szCs w:val="28"/>
                    </w:rPr>
                    <w:t xml:space="preserve"> 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с.</w:t>
                  </w:r>
                  <w:r>
                    <w:rPr>
                      <w:sz w:val="28"/>
                      <w:szCs w:val="28"/>
                    </w:rPr>
                    <w:t xml:space="preserve"> 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8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Ананьева, Т. Н. Стандартизация, сертификация и управление качеством программного обеспечения: учебное пособие / Т.Н. Ананьева, Н.Г. Новикова, Г.Н. Исаев.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Москва: ИНФРА-М, 2021.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–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232 с.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Портал Центра Информационных Технологий: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citforum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Учебный материал по ИТ-технологиям (теория, алгоритмы):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disp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petrsu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pltutonial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zonna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/3_</w:t>
                  </w:r>
                  <w:r>
                    <w:rPr>
                      <w:color w:val="000000"/>
                      <w:sz w:val="28"/>
                    </w:rPr>
                    <w:t xml:space="preserve">ychebnik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_1.</w:t>
                  </w:r>
                  <w:r>
                    <w:rPr>
                      <w:color w:val="000000"/>
                      <w:sz w:val="28"/>
                    </w:rPr>
                    <w:t xml:space="preserve">html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1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Excel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Visual </w:t>
                  </w:r>
                  <w:r>
                    <w:rPr>
                      <w:color w:val="000000"/>
                      <w:sz w:val="24"/>
                    </w:rPr>
                    <w:t xml:space="preserve">Studio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paragraph" w:styleId="829">
    <w:name w:val="Balloon Text"/>
    <w:basedOn w:val="823"/>
    <w:link w:val="830"/>
    <w:uiPriority w:val="99"/>
    <w:semiHidden/>
    <w:unhideWhenUsed/>
    <w:rPr>
      <w:rFonts w:ascii="Tahoma" w:hAnsi="Tahoma" w:cs="Tahoma"/>
      <w:sz w:val="16"/>
      <w:szCs w:val="16"/>
    </w:rPr>
  </w:style>
  <w:style w:type="character" w:styleId="830" w:customStyle="1">
    <w:name w:val="Текст выноски Знак"/>
    <w:basedOn w:val="824"/>
    <w:link w:val="829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1A16D-7948-4E19-ADAC-F51F4ED08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Иванов Сергей Семенович</dc:creator>
  <cp:lastModifiedBy>Ирина Колдунова</cp:lastModifiedBy>
  <cp:revision>7</cp:revision>
  <dcterms:created xsi:type="dcterms:W3CDTF">2025-05-21T09:02:00Z</dcterms:created>
  <dcterms:modified xsi:type="dcterms:W3CDTF">2026-04-16T07:16:28Z</dcterms:modified>
</cp:coreProperties>
</file>